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before="156" w:beforeLines="5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深圳市体育产业示范基地申报材料提交要求</w:t>
      </w:r>
    </w:p>
    <w:p>
      <w:pPr>
        <w:spacing w:before="312" w:beforeLines="100" w:line="540" w:lineRule="exac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一、申报材料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1、深圳市体育产业示范基地认定申请表（具体格式、内容见后）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2、申请地区体育产业发展基本情况介绍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示范基地建设、管理与发展规划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4、申请地政府支持本地体育产业发展的专门性政策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其他能够展现申请地区体育产业发展情况的材料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申请地区主要体育产业企业、项目名单及简介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二、填报要求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37510336"/>
      <w:r>
        <w:rPr>
          <w:rFonts w:hint="eastAsia" w:ascii="仿宋_GB2312" w:hAnsi="仿宋_GB2312" w:eastAsia="仿宋_GB2312" w:cs="仿宋_GB2312"/>
          <w:sz w:val="32"/>
          <w:szCs w:val="32"/>
        </w:rPr>
        <w:t>1、除有明确要求外，申请表和申报材料均应以20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年度发展状况及相关数据为依据撰写。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申报表、申报材料的内容应完整、真实、准确、符合相关要求。如有任何信息缺失、不实或不符合要求的情况，申报材料将予以退回，取消申报主体参与本年度评审的资格；属于申报材料弄虚作假的，追加取消申报主体未来3年的申报资格。</w:t>
      </w:r>
    </w:p>
    <w:bookmarkEnd w:id="0"/>
    <w:p>
      <w:pPr>
        <w:widowControl/>
        <w:jc w:val="left"/>
        <w:rPr>
          <w:rFonts w:ascii="仿宋" w:hAnsi="仿宋" w:eastAsia="仿宋"/>
          <w:sz w:val="36"/>
          <w:szCs w:val="36"/>
        </w:rPr>
      </w:pPr>
      <w:r>
        <w:rPr>
          <w:rFonts w:ascii="仿宋" w:hAnsi="仿宋" w:eastAsia="仿宋"/>
          <w:sz w:val="36"/>
          <w:szCs w:val="36"/>
        </w:rPr>
        <w:br w:type="page"/>
      </w:r>
    </w:p>
    <w:p>
      <w:pPr>
        <w:spacing w:after="312" w:afterLines="100"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深圳市体育产业示范基地认定申请表</w:t>
      </w:r>
    </w:p>
    <w:tbl>
      <w:tblPr>
        <w:tblStyle w:val="2"/>
        <w:tblW w:w="976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08"/>
        <w:gridCol w:w="57"/>
        <w:gridCol w:w="2734"/>
        <w:gridCol w:w="328"/>
        <w:gridCol w:w="1017"/>
        <w:gridCol w:w="400"/>
        <w:gridCol w:w="935"/>
        <w:gridCol w:w="80"/>
        <w:gridCol w:w="221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97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bookmarkStart w:id="1" w:name="_GoBack"/>
            <w:r>
              <w:rPr>
                <w:rFonts w:hint="eastAsia" w:ascii="仿宋" w:hAnsi="仿宋" w:eastAsia="仿宋"/>
                <w:sz w:val="24"/>
                <w:szCs w:val="24"/>
              </w:rPr>
              <w:t>申报地区（加盖公章）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具体执行机构</w:t>
            </w:r>
          </w:p>
        </w:tc>
        <w:tc>
          <w:tcPr>
            <w:tcW w:w="77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3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80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传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77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97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基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情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1" w:hRule="atLeas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申报地区体育产业主要门类</w:t>
            </w:r>
            <w:r>
              <w:rPr>
                <w:rFonts w:ascii="仿宋" w:hAnsi="仿宋" w:eastAsia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可多选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●体育管理活动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●体育竞赛表演活动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●体育健身休闲活动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●体育场地和设施管理  ●体育经纪与代理、广告与会展、表演与设计服务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●体育教育与培训</w:t>
            </w:r>
          </w:p>
          <w:p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●体育传媒与信息服务  ●其他体育服务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●体育用品及相关产品制造</w:t>
            </w:r>
            <w:r>
              <w:rPr>
                <w:rFonts w:ascii="仿宋" w:hAnsi="仿宋" w:eastAsia="仿宋" w:cs="仿宋_GB2312"/>
                <w:szCs w:val="21"/>
              </w:rPr>
              <w:t xml:space="preserve"> 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●体育用品及相关产品销售、出租与贸易代理</w:t>
            </w:r>
            <w:r>
              <w:rPr>
                <w:rFonts w:ascii="仿宋" w:hAnsi="仿宋" w:eastAsia="仿宋" w:cs="仿宋_GB2312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_GB2312"/>
                <w:szCs w:val="21"/>
              </w:rPr>
              <w:t>●体育场地设施建设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20、2021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年申报地区体育产业总产出/总规模（万元）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20、2021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年申报地区体育产业增加值（万元）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5" w:hRule="atLeas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20、2021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年所在区体育产业增加值占G</w:t>
            </w:r>
            <w:r>
              <w:rPr>
                <w:rFonts w:ascii="仿宋" w:hAnsi="仿宋" w:eastAsia="仿宋"/>
                <w:sz w:val="24"/>
                <w:szCs w:val="24"/>
              </w:rPr>
              <w:t>DP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的比重（%）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20、2021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年申报地区体育产业增加值占G</w:t>
            </w:r>
            <w:r>
              <w:rPr>
                <w:rFonts w:ascii="仿宋" w:hAnsi="仿宋" w:eastAsia="仿宋"/>
                <w:sz w:val="24"/>
                <w:szCs w:val="24"/>
              </w:rPr>
              <w:t>DP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的比重（%）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5" w:hRule="atLeas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申报地区体育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企业数（家）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申报地区是否出台了支持体育产业的专门政策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3" w:hRule="atLeas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体育产业是否列入申报地区经济社会发展整体规划</w:t>
            </w: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97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25"/>
                <w:sz w:val="24"/>
                <w:szCs w:val="24"/>
              </w:rPr>
              <w:t>审核意见</w:t>
            </w:r>
            <w:r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1" w:hRule="atLeas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区体育行政部门</w:t>
            </w:r>
          </w:p>
        </w:tc>
        <w:tc>
          <w:tcPr>
            <w:tcW w:w="7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right"/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（加盖公章）</w:t>
            </w:r>
          </w:p>
          <w:p>
            <w:pPr>
              <w:spacing w:line="400" w:lineRule="exact"/>
              <w:jc w:val="right"/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25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25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25"/>
                <w:sz w:val="24"/>
                <w:szCs w:val="24"/>
              </w:rPr>
              <w:t>日</w:t>
            </w:r>
          </w:p>
        </w:tc>
      </w:tr>
      <w:bookmarkEnd w:id="1"/>
    </w:tbl>
    <w:p>
      <w:pPr>
        <w:rPr>
          <w:rFonts w:ascii="宋体" w:hAnsi="宋体" w:eastAsia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1MGNjZjBiNjFiNTdlZGJlODM0MjkyMTY0OTdkNjgifQ=="/>
  </w:docVars>
  <w:rsids>
    <w:rsidRoot w:val="00E4054F"/>
    <w:rsid w:val="000806B3"/>
    <w:rsid w:val="00083C2F"/>
    <w:rsid w:val="00085F51"/>
    <w:rsid w:val="000C0B62"/>
    <w:rsid w:val="000C67EE"/>
    <w:rsid w:val="000D7315"/>
    <w:rsid w:val="001E2F97"/>
    <w:rsid w:val="0029542C"/>
    <w:rsid w:val="00306A7A"/>
    <w:rsid w:val="003E1D1B"/>
    <w:rsid w:val="004168F4"/>
    <w:rsid w:val="00432AF5"/>
    <w:rsid w:val="00453336"/>
    <w:rsid w:val="00480331"/>
    <w:rsid w:val="004C6C60"/>
    <w:rsid w:val="004D4CD5"/>
    <w:rsid w:val="005C4D58"/>
    <w:rsid w:val="00660264"/>
    <w:rsid w:val="00687BF7"/>
    <w:rsid w:val="006A70ED"/>
    <w:rsid w:val="006F37A3"/>
    <w:rsid w:val="00766240"/>
    <w:rsid w:val="008175BD"/>
    <w:rsid w:val="00820D7D"/>
    <w:rsid w:val="00845BB7"/>
    <w:rsid w:val="008B6167"/>
    <w:rsid w:val="00903013"/>
    <w:rsid w:val="0090484D"/>
    <w:rsid w:val="009458BA"/>
    <w:rsid w:val="00A26214"/>
    <w:rsid w:val="00A81276"/>
    <w:rsid w:val="00AA3A89"/>
    <w:rsid w:val="00AA46DB"/>
    <w:rsid w:val="00AF329B"/>
    <w:rsid w:val="00B519F5"/>
    <w:rsid w:val="00C92613"/>
    <w:rsid w:val="00D01537"/>
    <w:rsid w:val="00D75CE4"/>
    <w:rsid w:val="00DB7FC8"/>
    <w:rsid w:val="00DD3EAE"/>
    <w:rsid w:val="00DD7377"/>
    <w:rsid w:val="00E4054F"/>
    <w:rsid w:val="00F357FB"/>
    <w:rsid w:val="1FAFB4ED"/>
    <w:rsid w:val="51FC02D4"/>
    <w:rsid w:val="54426B41"/>
    <w:rsid w:val="69756F5D"/>
    <w:rsid w:val="6A2D3324"/>
    <w:rsid w:val="77F77B06"/>
    <w:rsid w:val="7BD740B2"/>
    <w:rsid w:val="7BE7EFAC"/>
    <w:rsid w:val="7F6A54DE"/>
    <w:rsid w:val="7F9F04D0"/>
    <w:rsid w:val="ABBB905A"/>
    <w:rsid w:val="B6FB375C"/>
    <w:rsid w:val="B7EF9A38"/>
    <w:rsid w:val="CDF504F7"/>
    <w:rsid w:val="DF1A763E"/>
    <w:rsid w:val="E77E21BA"/>
    <w:rsid w:val="EFE92245"/>
    <w:rsid w:val="EFFBB717"/>
    <w:rsid w:val="F25BED2F"/>
    <w:rsid w:val="F7FB6B7E"/>
    <w:rsid w:val="FFD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681</Words>
  <Characters>715</Characters>
  <Lines>35</Lines>
  <Paragraphs>9</Paragraphs>
  <TotalTime>181</TotalTime>
  <ScaleCrop>false</ScaleCrop>
  <LinksUpToDate>false</LinksUpToDate>
  <CharactersWithSpaces>762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2020-04-12T19:57:00Z</dcterms:created>
  <dc:creator>le qisheng</dc:creator>
  <cp:lastModifiedBy>小容</cp:lastModifiedBy>
  <dcterms:modified xsi:type="dcterms:W3CDTF">2022-08-19T06:36:23Z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6DA4226720C74B65B4D7FED858D04856</vt:lpwstr>
  </property>
</Properties>
</file>